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7691" w14:textId="77777777" w:rsidR="009B43D3" w:rsidRPr="0090136C" w:rsidRDefault="009B43D3" w:rsidP="00353B6A">
      <w:pPr>
        <w:jc w:val="right"/>
        <w:rPr>
          <w:rFonts w:asciiTheme="minorHAnsi" w:hAnsiTheme="minorHAnsi" w:cstheme="minorHAnsi"/>
          <w:b/>
        </w:rPr>
      </w:pPr>
    </w:p>
    <w:p w14:paraId="46797ED6" w14:textId="77777777" w:rsidR="0090136C" w:rsidRPr="0090136C" w:rsidRDefault="0090136C" w:rsidP="0090136C">
      <w:pPr>
        <w:jc w:val="right"/>
        <w:rPr>
          <w:rFonts w:asciiTheme="minorHAnsi" w:hAnsiTheme="minorHAnsi" w:cstheme="minorHAnsi"/>
          <w:spacing w:val="26"/>
        </w:rPr>
      </w:pPr>
    </w:p>
    <w:p w14:paraId="68466500" w14:textId="718A566D" w:rsidR="00AB669B" w:rsidRPr="0090136C" w:rsidRDefault="00AB669B" w:rsidP="0090136C">
      <w:pPr>
        <w:jc w:val="right"/>
        <w:rPr>
          <w:rFonts w:asciiTheme="minorHAnsi" w:hAnsiTheme="minorHAnsi" w:cstheme="minorHAnsi"/>
          <w:b/>
          <w:spacing w:val="26"/>
          <w:sz w:val="22"/>
          <w:szCs w:val="22"/>
        </w:rPr>
      </w:pPr>
      <w:r w:rsidRPr="0090136C">
        <w:rPr>
          <w:rFonts w:asciiTheme="minorHAnsi" w:hAnsiTheme="minorHAnsi" w:cstheme="minorHAnsi"/>
          <w:spacing w:val="26"/>
          <w:sz w:val="22"/>
          <w:szCs w:val="22"/>
        </w:rPr>
        <w:t>Załącznik nr 3 do SWZ</w:t>
      </w:r>
    </w:p>
    <w:p w14:paraId="30755F25" w14:textId="77777777" w:rsidR="0090136C" w:rsidRPr="0090136C" w:rsidRDefault="0090136C" w:rsidP="0090136C">
      <w:pPr>
        <w:jc w:val="center"/>
        <w:rPr>
          <w:rFonts w:asciiTheme="minorHAnsi" w:hAnsiTheme="minorHAnsi" w:cstheme="minorHAnsi"/>
        </w:rPr>
      </w:pPr>
    </w:p>
    <w:p w14:paraId="022E81BB" w14:textId="77777777" w:rsidR="0090136C" w:rsidRPr="0090136C" w:rsidRDefault="0090136C" w:rsidP="0090136C">
      <w:pPr>
        <w:jc w:val="center"/>
        <w:rPr>
          <w:rFonts w:asciiTheme="minorHAnsi" w:hAnsiTheme="minorHAnsi" w:cstheme="minorHAnsi"/>
        </w:rPr>
      </w:pPr>
    </w:p>
    <w:p w14:paraId="6F9DA85C" w14:textId="226B1C6F" w:rsidR="00AB669B" w:rsidRPr="0090136C" w:rsidRDefault="00AB669B" w:rsidP="0090136C">
      <w:pPr>
        <w:jc w:val="center"/>
        <w:rPr>
          <w:rFonts w:asciiTheme="minorHAnsi" w:hAnsiTheme="minorHAnsi" w:cstheme="minorHAnsi"/>
        </w:rPr>
      </w:pPr>
      <w:r w:rsidRPr="0090136C">
        <w:rPr>
          <w:rFonts w:asciiTheme="minorHAnsi" w:hAnsiTheme="minorHAnsi" w:cstheme="minorHAnsi"/>
        </w:rPr>
        <w:t xml:space="preserve">OŚWIADCZENIE WYKONAWCY </w:t>
      </w:r>
      <w:r w:rsidRPr="0090136C">
        <w:rPr>
          <w:rFonts w:asciiTheme="minorHAnsi" w:hAnsiTheme="minorHAnsi" w:cstheme="minorHAnsi"/>
        </w:rPr>
        <w:br/>
        <w:t>W SPRAWIE PRZYNALEŻNOŚCI DO GRUPY KAPITAŁOWEJ</w:t>
      </w:r>
      <w:r w:rsidRPr="0090136C">
        <w:rPr>
          <w:rStyle w:val="Odwoanieprzypisudolnego"/>
          <w:rFonts w:asciiTheme="minorHAnsi" w:hAnsiTheme="minorHAnsi" w:cstheme="minorHAnsi"/>
          <w:spacing w:val="32"/>
          <w:sz w:val="22"/>
          <w:szCs w:val="22"/>
        </w:rPr>
        <w:footnoteReference w:id="1"/>
      </w:r>
    </w:p>
    <w:p w14:paraId="0E50B8D4" w14:textId="77777777" w:rsidR="00AB669B" w:rsidRPr="0090136C" w:rsidRDefault="00AB669B" w:rsidP="00AB669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136C">
        <w:rPr>
          <w:rFonts w:asciiTheme="minorHAnsi" w:hAnsiTheme="minorHAnsi" w:cstheme="minorHAnsi"/>
          <w:b/>
          <w:sz w:val="22"/>
          <w:szCs w:val="22"/>
        </w:rPr>
        <w:t>w zakresie art. 108 ust. 1 pkt 5 ustawy Pzp</w:t>
      </w:r>
    </w:p>
    <w:p w14:paraId="49CF439A" w14:textId="77777777" w:rsidR="00AB669B" w:rsidRPr="0090136C" w:rsidRDefault="00AB669B" w:rsidP="00AB669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green"/>
        </w:rPr>
      </w:pPr>
    </w:p>
    <w:p w14:paraId="2F6159B1" w14:textId="7120FF27" w:rsidR="00AB669B" w:rsidRPr="0090136C" w:rsidRDefault="00AB669B" w:rsidP="0014674A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publicznego, którego przedmiotem jest: </w:t>
      </w:r>
      <w:r w:rsidR="00A45339">
        <w:rPr>
          <w:rFonts w:asciiTheme="minorHAnsi" w:hAnsiTheme="minorHAnsi" w:cstheme="minorHAnsi"/>
          <w:b/>
          <w:sz w:val="22"/>
          <w:szCs w:val="22"/>
        </w:rPr>
        <w:t>„</w:t>
      </w:r>
      <w:r w:rsidR="00D54ED8" w:rsidRPr="00D54ED8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Budowa sieci wodociągowej rozdzielczej w miejscowości Ladzin</w:t>
      </w:r>
      <w:r w:rsidR="00A45339">
        <w:rPr>
          <w:rFonts w:asciiTheme="minorHAnsi" w:hAnsiTheme="minorHAnsi" w:cstheme="minorHAnsi"/>
          <w:b/>
          <w:sz w:val="22"/>
          <w:szCs w:val="22"/>
        </w:rPr>
        <w:t>” o </w:t>
      </w:r>
      <w:r w:rsidR="00A45339" w:rsidRPr="00225DB1">
        <w:rPr>
          <w:rFonts w:asciiTheme="minorHAnsi" w:hAnsiTheme="minorHAnsi" w:cstheme="minorHAnsi"/>
          <w:sz w:val="22"/>
          <w:szCs w:val="22"/>
        </w:rPr>
        <w:t xml:space="preserve">numerze </w:t>
      </w:r>
      <w:r w:rsidR="00D54ED8" w:rsidRPr="00D54ED8">
        <w:rPr>
          <w:rFonts w:eastAsiaTheme="minorEastAsia"/>
          <w:b/>
          <w:bCs/>
          <w:color w:val="000000"/>
          <w:sz w:val="22"/>
          <w:szCs w:val="22"/>
          <w14:ligatures w14:val="standardContextual"/>
        </w:rPr>
        <w:t>RIN.271.16.2025</w:t>
      </w:r>
    </w:p>
    <w:p w14:paraId="44BAA09C" w14:textId="77777777" w:rsidR="00AB669B" w:rsidRPr="0090136C" w:rsidRDefault="00AB669B" w:rsidP="00AB669B">
      <w:pPr>
        <w:spacing w:line="300" w:lineRule="auto"/>
        <w:jc w:val="both"/>
        <w:rPr>
          <w:rFonts w:asciiTheme="minorHAnsi" w:hAnsiTheme="minorHAnsi" w:cstheme="minorHAnsi"/>
          <w:bCs/>
          <w:spacing w:val="26"/>
          <w:sz w:val="22"/>
          <w:szCs w:val="22"/>
          <w:u w:val="single"/>
        </w:rPr>
      </w:pPr>
      <w:r w:rsidRPr="0090136C">
        <w:rPr>
          <w:rFonts w:asciiTheme="minorHAnsi" w:hAnsiTheme="minorHAnsi" w:cstheme="minorHAnsi"/>
          <w:bCs/>
          <w:spacing w:val="26"/>
          <w:sz w:val="22"/>
          <w:szCs w:val="22"/>
          <w:u w:val="single"/>
        </w:rPr>
        <w:t>Wykonawca:</w:t>
      </w:r>
    </w:p>
    <w:p w14:paraId="46B05B2F" w14:textId="77777777" w:rsidR="00AB669B" w:rsidRPr="0090136C" w:rsidRDefault="00AB669B" w:rsidP="00AB669B">
      <w:pPr>
        <w:ind w:right="4959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76A70418" w14:textId="77777777" w:rsidR="00AB669B" w:rsidRPr="0090136C" w:rsidRDefault="00AB669B" w:rsidP="00AB669B">
      <w:pPr>
        <w:ind w:right="495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0136C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00550DC0" w14:textId="77777777" w:rsidR="00AB669B" w:rsidRPr="0090136C" w:rsidRDefault="00AB669B" w:rsidP="00AB669B">
      <w:pPr>
        <w:spacing w:line="360" w:lineRule="auto"/>
        <w:ind w:right="4959"/>
        <w:rPr>
          <w:rFonts w:asciiTheme="minorHAnsi" w:hAnsiTheme="minorHAnsi" w:cstheme="minorHAnsi"/>
          <w:i/>
          <w:sz w:val="22"/>
          <w:szCs w:val="22"/>
        </w:rPr>
      </w:pPr>
    </w:p>
    <w:p w14:paraId="59FD2A22" w14:textId="77777777" w:rsidR="00AB669B" w:rsidRPr="0090136C" w:rsidRDefault="00AB669B" w:rsidP="00AB669B">
      <w:pPr>
        <w:spacing w:line="360" w:lineRule="auto"/>
        <w:ind w:right="4959"/>
        <w:rPr>
          <w:rFonts w:asciiTheme="minorHAnsi" w:hAnsiTheme="minorHAnsi" w:cstheme="minorHAnsi"/>
          <w:sz w:val="22"/>
          <w:szCs w:val="22"/>
          <w:u w:val="single"/>
        </w:rPr>
      </w:pPr>
      <w:r w:rsidRPr="0090136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0463AB6" w14:textId="77777777" w:rsidR="00AB669B" w:rsidRPr="0090136C" w:rsidRDefault="00AB669B" w:rsidP="00AB669B">
      <w:pPr>
        <w:ind w:right="4959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0147309D" w14:textId="77777777" w:rsidR="00AB669B" w:rsidRPr="0090136C" w:rsidRDefault="00AB669B" w:rsidP="00AB669B">
      <w:pPr>
        <w:ind w:right="495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0136C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3209801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4743535" w14:textId="77777777" w:rsidR="00AB669B" w:rsidRPr="0090136C" w:rsidRDefault="00AB669B" w:rsidP="00AB669B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 xml:space="preserve">Oświadcza że: </w:t>
      </w:r>
    </w:p>
    <w:p w14:paraId="692A053C" w14:textId="77777777" w:rsidR="00AB669B" w:rsidRPr="0090136C" w:rsidRDefault="00AB669B" w:rsidP="00AB669B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C17C23A" w14:textId="3EC38EC1" w:rsidR="00AB669B" w:rsidRPr="0090136C" w:rsidRDefault="00AB669B" w:rsidP="00AB669B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b/>
          <w:sz w:val="22"/>
          <w:szCs w:val="22"/>
        </w:rPr>
        <w:t>NIE NALEŻY</w:t>
      </w:r>
      <w:r w:rsidRPr="0090136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do tej samej grupy kapitałowej w rozumieniu ustawy z dnia 16 lutego 2007 r. o ochronie konkurencji i konsumentów (t.j. Dz.U. 2021 poz. 275), w zakresie wynikającym z art. 108 ust. 1 pkt 5 ustawy Pzp*</w:t>
      </w:r>
    </w:p>
    <w:p w14:paraId="0682EAC3" w14:textId="77777777" w:rsidR="00AB669B" w:rsidRPr="0090136C" w:rsidRDefault="00AB669B" w:rsidP="00AB669B">
      <w:pPr>
        <w:pStyle w:val="Tekstpodstawowywcity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774FD73" w14:textId="54679980" w:rsidR="00AB669B" w:rsidRPr="0090136C" w:rsidRDefault="00AB669B" w:rsidP="00AB669B">
      <w:pPr>
        <w:pStyle w:val="Tekstpodstawowywcity"/>
        <w:numPr>
          <w:ilvl w:val="0"/>
          <w:numId w:val="2"/>
        </w:numPr>
        <w:spacing w:after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b/>
          <w:sz w:val="22"/>
          <w:szCs w:val="22"/>
        </w:rPr>
        <w:t>NALEŻY</w:t>
      </w:r>
      <w:r w:rsidRPr="0090136C">
        <w:rPr>
          <w:rFonts w:asciiTheme="minorHAnsi" w:hAnsiTheme="minorHAnsi" w:cstheme="minorHAnsi"/>
          <w:sz w:val="22"/>
          <w:szCs w:val="22"/>
        </w:rPr>
        <w:t xml:space="preserve">  do tej samej grupy kapitałowej w rozumieniu ustawy z dnia 16 lutego 2007 r. o ochronie konkurencji i konsumentów (</w:t>
      </w:r>
      <w:r w:rsidR="00935E70" w:rsidRPr="00935E70">
        <w:rPr>
          <w:rFonts w:asciiTheme="minorHAnsi" w:hAnsiTheme="minorHAnsi" w:cstheme="minorHAnsi"/>
          <w:sz w:val="22"/>
          <w:szCs w:val="22"/>
        </w:rPr>
        <w:t>Dz.U.2024.1616 t.j. z dnia 2024.11.04</w:t>
      </w:r>
      <w:r w:rsidRPr="0090136C">
        <w:rPr>
          <w:rFonts w:asciiTheme="minorHAnsi" w:hAnsiTheme="minorHAnsi" w:cstheme="minorHAnsi"/>
          <w:sz w:val="22"/>
          <w:szCs w:val="22"/>
        </w:rPr>
        <w:t xml:space="preserve">), w zakresie wynikającym z art. 108 ust. 1 pkt 5 ustawy Pzp z następującymi Wykonawcami*: </w:t>
      </w:r>
    </w:p>
    <w:p w14:paraId="0E2C10FA" w14:textId="77777777" w:rsidR="00AB669B" w:rsidRPr="0090136C" w:rsidRDefault="00AB669B" w:rsidP="00AB669B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B940563" w14:textId="77777777" w:rsidR="00AB669B" w:rsidRPr="0090136C" w:rsidRDefault="00AB669B" w:rsidP="00AB669B">
      <w:pPr>
        <w:pStyle w:val="Tekstpodstawowywcity"/>
        <w:numPr>
          <w:ilvl w:val="1"/>
          <w:numId w:val="2"/>
        </w:numPr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089F7425" w14:textId="77777777" w:rsidR="00AB669B" w:rsidRPr="0090136C" w:rsidRDefault="00AB669B" w:rsidP="00AB669B">
      <w:pPr>
        <w:pStyle w:val="Tekstpodstawowywcity"/>
        <w:numPr>
          <w:ilvl w:val="1"/>
          <w:numId w:val="2"/>
        </w:numPr>
        <w:ind w:left="143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6837665D" w14:textId="77777777" w:rsidR="00AB669B" w:rsidRPr="0090136C" w:rsidRDefault="00AB669B" w:rsidP="00AB669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line="300" w:lineRule="auto"/>
        <w:jc w:val="both"/>
        <w:textAlignment w:val="baseline"/>
        <w:rPr>
          <w:rFonts w:asciiTheme="minorHAnsi" w:hAnsiTheme="minorHAnsi" w:cstheme="minorHAnsi"/>
          <w:i/>
          <w:sz w:val="22"/>
          <w:szCs w:val="22"/>
        </w:rPr>
      </w:pPr>
      <w:r w:rsidRPr="0090136C">
        <w:rPr>
          <w:rFonts w:asciiTheme="minorHAnsi" w:hAnsiTheme="minorHAnsi" w:cstheme="minorHAnsi"/>
          <w:i/>
          <w:sz w:val="22"/>
          <w:szCs w:val="22"/>
        </w:rPr>
        <w:t>(zakreślić właściwe)</w:t>
      </w:r>
    </w:p>
    <w:p w14:paraId="305EDD18" w14:textId="77777777" w:rsidR="00AB669B" w:rsidRPr="0090136C" w:rsidRDefault="00AB669B" w:rsidP="00AB669B">
      <w:pPr>
        <w:pStyle w:val="Akapitzlist"/>
        <w:spacing w:line="300" w:lineRule="auto"/>
        <w:ind w:left="975"/>
        <w:jc w:val="both"/>
        <w:rPr>
          <w:rFonts w:asciiTheme="minorHAnsi" w:hAnsiTheme="minorHAnsi" w:cstheme="minorHAnsi"/>
          <w:sz w:val="22"/>
          <w:szCs w:val="22"/>
        </w:rPr>
      </w:pPr>
    </w:p>
    <w:p w14:paraId="4254BD5B" w14:textId="77777777" w:rsidR="00AB669B" w:rsidRPr="0090136C" w:rsidRDefault="00AB669B" w:rsidP="00AB669B">
      <w:pPr>
        <w:jc w:val="both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 xml:space="preserve">oraz </w:t>
      </w:r>
      <w:r w:rsidRPr="0090136C">
        <w:rPr>
          <w:rFonts w:asciiTheme="minorHAnsi" w:hAnsiTheme="minorHAnsi" w:cstheme="minorHAnsi"/>
          <w:b/>
          <w:sz w:val="22"/>
          <w:szCs w:val="22"/>
        </w:rPr>
        <w:t>załącza</w:t>
      </w:r>
      <w:r w:rsidRPr="0090136C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 niezależnie od innego wykonawcy należącego do tej samej grupy kapitałowej**.</w:t>
      </w:r>
    </w:p>
    <w:p w14:paraId="47F12B84" w14:textId="77777777" w:rsidR="00AB669B" w:rsidRPr="0090136C" w:rsidRDefault="00AB669B" w:rsidP="00AB669B">
      <w:pPr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>**</w:t>
      </w:r>
      <w:r w:rsidRPr="0090136C">
        <w:rPr>
          <w:rFonts w:asciiTheme="minorHAnsi" w:hAnsiTheme="minorHAnsi" w:cstheme="minorHAnsi"/>
          <w:i/>
          <w:sz w:val="22"/>
          <w:szCs w:val="22"/>
        </w:rPr>
        <w:t>(jeżeli dotyczy)</w:t>
      </w:r>
    </w:p>
    <w:p w14:paraId="0A1F5088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C302940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0136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E1C77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18E5AC6" w14:textId="77777777" w:rsidR="00AB669B" w:rsidRPr="0090136C" w:rsidRDefault="00AB669B" w:rsidP="00AB669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E612242" w14:textId="0D4E01C0" w:rsidR="00AB669B" w:rsidRPr="0090136C" w:rsidRDefault="00AB669B" w:rsidP="00AB669B">
      <w:pPr>
        <w:spacing w:line="276" w:lineRule="auto"/>
        <w:jc w:val="right"/>
        <w:rPr>
          <w:rFonts w:asciiTheme="minorHAnsi" w:hAnsiTheme="minorHAnsi" w:cstheme="minorHAnsi"/>
          <w:b/>
          <w:bCs/>
          <w:spacing w:val="26"/>
          <w:sz w:val="22"/>
          <w:szCs w:val="22"/>
          <w:u w:val="single"/>
        </w:rPr>
      </w:pPr>
      <w:r w:rsidRPr="0090136C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</w:t>
      </w:r>
    </w:p>
    <w:p w14:paraId="4FE1470E" w14:textId="04071921" w:rsidR="00353B6A" w:rsidRPr="0090136C" w:rsidRDefault="00AB669B" w:rsidP="00AB669B">
      <w:pPr>
        <w:jc w:val="right"/>
        <w:rPr>
          <w:rFonts w:asciiTheme="minorHAnsi" w:hAnsiTheme="minorHAnsi" w:cstheme="minorHAnsi"/>
        </w:rPr>
      </w:pPr>
      <w:r w:rsidRPr="0090136C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353B6A" w:rsidRPr="0090136C" w:rsidSect="002B73F0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1886F" w14:textId="77777777" w:rsidR="009D2EEC" w:rsidRDefault="009D2EEC" w:rsidP="00AB669B">
      <w:r>
        <w:separator/>
      </w:r>
    </w:p>
  </w:endnote>
  <w:endnote w:type="continuationSeparator" w:id="0">
    <w:p w14:paraId="5501C877" w14:textId="77777777" w:rsidR="009D2EEC" w:rsidRDefault="009D2EEC" w:rsidP="00AB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20DF5" w14:textId="77777777" w:rsidR="009D2EEC" w:rsidRDefault="009D2EEC" w:rsidP="00AB669B">
      <w:r>
        <w:separator/>
      </w:r>
    </w:p>
  </w:footnote>
  <w:footnote w:type="continuationSeparator" w:id="0">
    <w:p w14:paraId="0D70CF1F" w14:textId="77777777" w:rsidR="009D2EEC" w:rsidRDefault="009D2EEC" w:rsidP="00AB669B">
      <w:r>
        <w:continuationSeparator/>
      </w:r>
    </w:p>
  </w:footnote>
  <w:footnote w:id="1">
    <w:p w14:paraId="1F6C284D" w14:textId="77777777" w:rsidR="00AB669B" w:rsidRPr="00116654" w:rsidRDefault="00AB669B" w:rsidP="00AB669B">
      <w:pPr>
        <w:spacing w:line="276" w:lineRule="auto"/>
        <w:rPr>
          <w:rFonts w:ascii="Arial" w:hAnsi="Arial" w:cs="Arial"/>
          <w:i/>
          <w:sz w:val="14"/>
          <w:szCs w:val="16"/>
        </w:rPr>
      </w:pPr>
      <w:bookmarkStart w:id="0" w:name="_Hlk60563850"/>
      <w:r w:rsidRPr="00116654">
        <w:rPr>
          <w:rStyle w:val="Odwoanieprzypisudolnego"/>
          <w:rFonts w:eastAsiaTheme="majorEastAsia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DODADTKOWE INFORMACJE</w:t>
      </w:r>
    </w:p>
    <w:p w14:paraId="1352E239" w14:textId="77777777" w:rsidR="00AB669B" w:rsidRPr="00116654" w:rsidRDefault="00AB669B" w:rsidP="00AB669B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</w:t>
      </w:r>
      <w:r w:rsidRPr="00FB734A">
        <w:rPr>
          <w:rFonts w:ascii="Arial" w:hAnsi="Arial" w:cs="Arial"/>
          <w:i/>
          <w:sz w:val="14"/>
          <w:szCs w:val="16"/>
        </w:rPr>
        <w:t>na wystosowane przez Zamawiającego</w:t>
      </w:r>
      <w:r>
        <w:rPr>
          <w:rFonts w:ascii="Arial" w:hAnsi="Arial" w:cs="Arial"/>
          <w:i/>
          <w:sz w:val="14"/>
          <w:szCs w:val="16"/>
        </w:rPr>
        <w:t xml:space="preserve"> zgodnie z art. 126 ust. 1 Pzp</w:t>
      </w:r>
      <w:r w:rsidRPr="00FB734A">
        <w:rPr>
          <w:rFonts w:ascii="Arial" w:hAnsi="Arial" w:cs="Arial"/>
          <w:i/>
          <w:sz w:val="14"/>
          <w:szCs w:val="16"/>
        </w:rPr>
        <w:t xml:space="preserve"> wezwanie</w:t>
      </w:r>
      <w:r>
        <w:rPr>
          <w:rFonts w:ascii="Arial" w:hAnsi="Arial" w:cs="Arial"/>
          <w:i/>
          <w:sz w:val="14"/>
          <w:szCs w:val="16"/>
        </w:rPr>
        <w:t xml:space="preserve"> </w:t>
      </w:r>
      <w:r w:rsidRPr="00FB734A">
        <w:rPr>
          <w:rFonts w:ascii="Arial" w:hAnsi="Arial" w:cs="Arial"/>
          <w:i/>
          <w:sz w:val="14"/>
          <w:szCs w:val="16"/>
        </w:rPr>
        <w:t xml:space="preserve"> – niniejszego </w:t>
      </w:r>
      <w:r>
        <w:rPr>
          <w:rFonts w:ascii="Arial" w:hAnsi="Arial" w:cs="Arial"/>
          <w:i/>
          <w:sz w:val="14"/>
          <w:szCs w:val="16"/>
        </w:rPr>
        <w:t>oświadczenia</w:t>
      </w:r>
      <w:r w:rsidRPr="00FB734A">
        <w:rPr>
          <w:rFonts w:ascii="Arial" w:hAnsi="Arial" w:cs="Arial"/>
          <w:i/>
          <w:sz w:val="14"/>
          <w:szCs w:val="16"/>
        </w:rPr>
        <w:t xml:space="preserve"> nie należy składać wraz z ofertą</w:t>
      </w:r>
      <w:r>
        <w:rPr>
          <w:rFonts w:ascii="Arial" w:hAnsi="Arial" w:cs="Arial"/>
          <w:i/>
          <w:sz w:val="14"/>
          <w:szCs w:val="16"/>
        </w:rPr>
        <w:t xml:space="preserve"> </w:t>
      </w:r>
    </w:p>
    <w:bookmarkEnd w:id="0"/>
    <w:p w14:paraId="6DBD6CC9" w14:textId="77777777" w:rsidR="00AB669B" w:rsidRPr="00116654" w:rsidRDefault="00AB669B" w:rsidP="00AB669B">
      <w:pPr>
        <w:numPr>
          <w:ilvl w:val="0"/>
          <w:numId w:val="1"/>
        </w:numPr>
        <w:spacing w:line="276" w:lineRule="auto"/>
        <w:ind w:left="426" w:hanging="284"/>
        <w:jc w:val="both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1703512F" w14:textId="77777777" w:rsidR="00AB669B" w:rsidRDefault="00AB669B" w:rsidP="00AB669B">
      <w:pPr>
        <w:spacing w:line="276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43F"/>
    <w:multiLevelType w:val="hybridMultilevel"/>
    <w:tmpl w:val="D256E50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0526E"/>
    <w:multiLevelType w:val="hybridMultilevel"/>
    <w:tmpl w:val="9522CF0C"/>
    <w:lvl w:ilvl="0" w:tplc="3786A300">
      <w:start w:val="1"/>
      <w:numFmt w:val="bullet"/>
      <w:lvlText w:val="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 w16cid:durableId="1968002430">
    <w:abstractNumId w:val="1"/>
  </w:num>
  <w:num w:numId="2" w16cid:durableId="2026973824">
    <w:abstractNumId w:val="0"/>
  </w:num>
  <w:num w:numId="3" w16cid:durableId="1028411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B6A"/>
    <w:rsid w:val="00025315"/>
    <w:rsid w:val="00036964"/>
    <w:rsid w:val="00041FE1"/>
    <w:rsid w:val="000C5D96"/>
    <w:rsid w:val="000D3B12"/>
    <w:rsid w:val="00124F59"/>
    <w:rsid w:val="0014674A"/>
    <w:rsid w:val="001536A2"/>
    <w:rsid w:val="001C1B3D"/>
    <w:rsid w:val="002056EA"/>
    <w:rsid w:val="002B73F0"/>
    <w:rsid w:val="002E615C"/>
    <w:rsid w:val="00320F6C"/>
    <w:rsid w:val="0032270F"/>
    <w:rsid w:val="00353B6A"/>
    <w:rsid w:val="004452B9"/>
    <w:rsid w:val="004D23D2"/>
    <w:rsid w:val="0055478A"/>
    <w:rsid w:val="005B3E2F"/>
    <w:rsid w:val="0068659F"/>
    <w:rsid w:val="006B5A4E"/>
    <w:rsid w:val="006F0D8B"/>
    <w:rsid w:val="00721013"/>
    <w:rsid w:val="00766E35"/>
    <w:rsid w:val="00774397"/>
    <w:rsid w:val="007B6EE7"/>
    <w:rsid w:val="007C6EDF"/>
    <w:rsid w:val="00865F77"/>
    <w:rsid w:val="0086751D"/>
    <w:rsid w:val="0086773F"/>
    <w:rsid w:val="0087267D"/>
    <w:rsid w:val="0090136C"/>
    <w:rsid w:val="00935E70"/>
    <w:rsid w:val="009B43D3"/>
    <w:rsid w:val="009C6B54"/>
    <w:rsid w:val="009D2EEC"/>
    <w:rsid w:val="00A11256"/>
    <w:rsid w:val="00A2283B"/>
    <w:rsid w:val="00A35275"/>
    <w:rsid w:val="00A45339"/>
    <w:rsid w:val="00AB669B"/>
    <w:rsid w:val="00AC76B0"/>
    <w:rsid w:val="00AE46BD"/>
    <w:rsid w:val="00AF1355"/>
    <w:rsid w:val="00B569A6"/>
    <w:rsid w:val="00C10097"/>
    <w:rsid w:val="00C5074C"/>
    <w:rsid w:val="00D06391"/>
    <w:rsid w:val="00D417AD"/>
    <w:rsid w:val="00D54ED8"/>
    <w:rsid w:val="00E15A4E"/>
    <w:rsid w:val="00E9509E"/>
    <w:rsid w:val="00EE04DC"/>
    <w:rsid w:val="00EE6499"/>
    <w:rsid w:val="00F35265"/>
    <w:rsid w:val="00F633D3"/>
    <w:rsid w:val="00FA268E"/>
    <w:rsid w:val="00FB6EEA"/>
    <w:rsid w:val="00FC1E85"/>
    <w:rsid w:val="00FF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911C"/>
  <w15:docId w15:val="{9BE215C8-B238-4776-A7ED-7157D123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669B"/>
    <w:pPr>
      <w:keepNext/>
      <w:keepLines/>
      <w:suppressAutoHyphen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69B"/>
    <w:pPr>
      <w:keepNext/>
      <w:keepLines/>
      <w:suppressAutoHyphens/>
      <w:overflowPunct w:val="0"/>
      <w:autoSpaceDE w:val="0"/>
      <w:spacing w:before="200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353B6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353B6A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353B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353B6A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353B6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353B6A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353B6A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353B6A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353B6A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353B6A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353B6A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353B6A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styleId="Akapitzlist">
    <w:name w:val="List Paragraph"/>
    <w:basedOn w:val="Normalny"/>
    <w:uiPriority w:val="34"/>
    <w:qFormat/>
    <w:rsid w:val="00D0639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B66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AB669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styleId="Odwoanieprzypisudolnego">
    <w:name w:val="footnote reference"/>
    <w:unhideWhenUsed/>
    <w:rsid w:val="00AB669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B669B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B66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zchmiel</dc:creator>
  <cp:lastModifiedBy>Sylwester Litwin</cp:lastModifiedBy>
  <cp:revision>3</cp:revision>
  <cp:lastPrinted>2023-01-09T06:59:00Z</cp:lastPrinted>
  <dcterms:created xsi:type="dcterms:W3CDTF">2025-12-19T09:03:00Z</dcterms:created>
  <dcterms:modified xsi:type="dcterms:W3CDTF">2025-12-19T09:03:00Z</dcterms:modified>
</cp:coreProperties>
</file>